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CDE0F">
      <w:pPr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字体写号说明：标题“四号，黑体，居中”，一级标题“小四号，黑体”</w:t>
      </w:r>
    </w:p>
    <w:p w14:paraId="27FB4A58">
      <w:pPr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正文部分，宋体小四号字，行距固定值20磅，段前0.5行，段后0.5行。表格部分为宋体五号字。</w:t>
      </w:r>
    </w:p>
    <w:p w14:paraId="071B92AD">
      <w:pPr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页面设置：A4纸，纵向，页边距上下左右均为3厘米，装订线位置在左侧。请勿更改页面设置、字体、字号、段前、段后、行间距等格式设置。</w:t>
      </w:r>
    </w:p>
    <w:p w14:paraId="5165E10A">
      <w:pPr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编写方案时请删掉红字部分。</w:t>
      </w:r>
    </w:p>
    <w:p w14:paraId="0AEC61B3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****专业培养方案</w:t>
      </w:r>
    </w:p>
    <w:p w14:paraId="24524EFA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专业代码：******</w:t>
      </w:r>
    </w:p>
    <w:p w14:paraId="5A4664D2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eastAsia="黑体"/>
          <w:bCs/>
          <w:color w:val="FF0000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一、培养目标</w:t>
      </w:r>
    </w:p>
    <w:p w14:paraId="5F7A2085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本专业</w:t>
      </w:r>
      <w:r>
        <w:rPr>
          <w:rFonts w:hint="eastAsia"/>
          <w:bCs/>
          <w:sz w:val="24"/>
          <w:szCs w:val="24"/>
        </w:rPr>
        <w:t>培养德智体美劳全面发展，......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的高素质应用型人才。</w:t>
      </w:r>
    </w:p>
    <w:p w14:paraId="3523BC65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毕业工作5年左右，************。</w:t>
      </w:r>
    </w:p>
    <w:p w14:paraId="196A8A7B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</w:t>
      </w:r>
    </w:p>
    <w:p w14:paraId="25C61D2E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</w:p>
    <w:p w14:paraId="5077CD38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</w:p>
    <w:p w14:paraId="1EB92E57">
      <w:pPr>
        <w:spacing w:before="156" w:beforeLines="50" w:after="156" w:afterLines="50"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........</w:t>
      </w:r>
    </w:p>
    <w:p w14:paraId="04B085FF">
      <w:pPr>
        <w:spacing w:before="156" w:beforeLines="50" w:after="156" w:afterLines="50" w:line="400" w:lineRule="exact"/>
        <w:ind w:firstLine="480" w:firstLineChars="200"/>
        <w:rPr>
          <w:rFonts w:asciiTheme="minorEastAsia" w:hAnsiTheme="minorEastAsia"/>
          <w:bCs/>
          <w:color w:val="FF0000"/>
          <w:sz w:val="24"/>
          <w:szCs w:val="24"/>
        </w:rPr>
      </w:pPr>
      <w:r>
        <w:rPr>
          <w:rFonts w:hint="eastAsia" w:asciiTheme="minorEastAsia" w:hAnsiTheme="minorEastAsia"/>
          <w:bCs/>
          <w:color w:val="FF0000"/>
          <w:sz w:val="24"/>
          <w:szCs w:val="24"/>
        </w:rPr>
        <w:t>（注意：请各专业按照上述基本模式进行培养目标的描述。</w:t>
      </w:r>
    </w:p>
    <w:p w14:paraId="62120172">
      <w:pPr>
        <w:spacing w:before="156" w:beforeLines="50" w:after="156" w:afterLines="50" w:line="400" w:lineRule="exact"/>
        <w:ind w:firstLine="480" w:firstLineChars="200"/>
        <w:rPr>
          <w:rFonts w:asciiTheme="minorEastAsia" w:hAnsiTheme="minorEastAsia"/>
          <w:bCs/>
          <w:color w:val="FF0000"/>
          <w:sz w:val="24"/>
          <w:szCs w:val="24"/>
        </w:rPr>
      </w:pPr>
      <w:r>
        <w:rPr>
          <w:rFonts w:hint="eastAsia" w:asciiTheme="minorEastAsia" w:hAnsiTheme="minorEastAsia"/>
          <w:bCs/>
          <w:color w:val="FF0000"/>
          <w:sz w:val="24"/>
          <w:szCs w:val="24"/>
        </w:rPr>
        <w:t>培养目标要瞄准区域经济社会发展需求、围绕学校本科人才培养目标的总体定位、结合本专业的优势与特色综合确定。培养目标应包括学生毕业时具备的知识、能力和素质，明确毕业生服务领域、职业特征、人才定位以及职业能力的预期以及5年左右在社会与专业领域能达到的预期水平。培养目标的表述切忌空洞虚高，要可实现、可衡量，各专业</w:t>
      </w:r>
      <w:r>
        <w:rPr>
          <w:rFonts w:asciiTheme="minorEastAsia" w:hAnsiTheme="minorEastAsia"/>
          <w:bCs/>
          <w:color w:val="FF0000"/>
          <w:sz w:val="24"/>
          <w:szCs w:val="24"/>
        </w:rPr>
        <w:t>还需将培养目标分解为3-5条小目标。</w:t>
      </w:r>
      <w:r>
        <w:rPr>
          <w:rFonts w:hint="eastAsia" w:asciiTheme="minorEastAsia" w:hAnsiTheme="minorEastAsia"/>
          <w:bCs/>
          <w:color w:val="FF0000"/>
          <w:sz w:val="24"/>
          <w:szCs w:val="24"/>
        </w:rPr>
        <w:t>）</w:t>
      </w:r>
    </w:p>
    <w:p w14:paraId="21D76C86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二、毕业要求</w:t>
      </w:r>
    </w:p>
    <w:p w14:paraId="638EC9A9">
      <w:pPr>
        <w:adjustRightInd w:val="0"/>
        <w:snapToGrid w:val="0"/>
        <w:spacing w:before="156" w:beforeLines="50" w:after="156" w:afterLines="50" w:line="400" w:lineRule="exact"/>
        <w:ind w:firstLine="424" w:firstLineChars="177"/>
        <w:rPr>
          <w:rFonts w:asciiTheme="minorEastAsia" w:hAnsiTheme="minorEastAsia"/>
          <w:color w:val="FF0000"/>
          <w:sz w:val="24"/>
        </w:rPr>
      </w:pPr>
      <w:r>
        <w:rPr>
          <w:rFonts w:hint="eastAsia" w:asciiTheme="minorEastAsia" w:hAnsiTheme="minorEastAsia"/>
          <w:color w:val="FF0000"/>
          <w:sz w:val="24"/>
        </w:rPr>
        <w:t>毕业要求在广度上应能完全覆盖认证通用标准中</w:t>
      </w:r>
      <w:r>
        <w:rPr>
          <w:rFonts w:hint="eastAsia" w:asciiTheme="minorEastAsia" w:hAnsiTheme="minorEastAsia"/>
          <w:color w:val="FF0000"/>
          <w:sz w:val="24"/>
          <w:highlight w:val="yellow"/>
        </w:rPr>
        <w:t>1</w:t>
      </w:r>
      <w:r>
        <w:rPr>
          <w:rFonts w:hint="eastAsia" w:asciiTheme="minorEastAsia" w:hAnsiTheme="minorEastAsia"/>
          <w:color w:val="FF0000"/>
          <w:sz w:val="24"/>
          <w:highlight w:val="yellow"/>
          <w:lang w:val="en-US" w:eastAsia="zh-CN"/>
        </w:rPr>
        <w:t>1</w:t>
      </w:r>
      <w:r>
        <w:rPr>
          <w:rFonts w:hint="eastAsia" w:asciiTheme="minorEastAsia" w:hAnsiTheme="minorEastAsia"/>
          <w:color w:val="FF0000"/>
          <w:sz w:val="24"/>
          <w:highlight w:val="yellow"/>
        </w:rPr>
        <w:t>条毕业</w:t>
      </w:r>
      <w:r>
        <w:rPr>
          <w:rFonts w:hint="eastAsia" w:asciiTheme="minorEastAsia" w:hAnsiTheme="minorEastAsia"/>
          <w:color w:val="FF0000"/>
          <w:sz w:val="24"/>
        </w:rPr>
        <w:t>要求所涉及的内容，描述的学生能力和素养通过本科阶段的学习能够达成，在程度上应不低于12项通用标准的基本要求，能支撑培养目标的达成。</w:t>
      </w:r>
    </w:p>
    <w:p w14:paraId="6F3AC4F8">
      <w:pPr>
        <w:numPr>
          <w:ilvl w:val="0"/>
          <w:numId w:val="1"/>
        </w:numPr>
        <w:spacing w:line="400" w:lineRule="exact"/>
        <w:ind w:firstLine="482" w:firstLineChars="200"/>
        <w:rPr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工程知识：</w:t>
      </w:r>
      <w:r>
        <w:rPr>
          <w:rFonts w:hint="eastAsia"/>
          <w:bCs/>
          <w:sz w:val="24"/>
          <w:szCs w:val="24"/>
        </w:rPr>
        <w:t>能够将数学、自然科学、工程基础和专业知识用于......</w:t>
      </w:r>
    </w:p>
    <w:p w14:paraId="54FDA390">
      <w:pPr>
        <w:spacing w:line="400" w:lineRule="exact"/>
        <w:rPr>
          <w:rFonts w:asciiTheme="minorEastAsia" w:hAnsiTheme="minorEastAsia"/>
          <w:bCs/>
          <w:color w:val="FF0000"/>
          <w:sz w:val="24"/>
          <w:szCs w:val="24"/>
        </w:rPr>
      </w:pPr>
      <w:r>
        <w:rPr>
          <w:rFonts w:hint="eastAsia" w:asciiTheme="minorEastAsia" w:hAnsiTheme="minorEastAsia"/>
          <w:bCs/>
          <w:color w:val="FF0000"/>
          <w:sz w:val="24"/>
          <w:szCs w:val="24"/>
        </w:rPr>
        <w:t>（毕业要求各条段落设置：行距固定值20磅，段前、段后0行）</w:t>
      </w:r>
    </w:p>
    <w:p w14:paraId="786F9DED"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1.1</w:t>
      </w:r>
    </w:p>
    <w:p w14:paraId="460188DD"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1.2</w:t>
      </w:r>
    </w:p>
    <w:p w14:paraId="136ED9C7"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.....</w:t>
      </w:r>
    </w:p>
    <w:p w14:paraId="4F4AB12C">
      <w:pPr>
        <w:spacing w:line="400" w:lineRule="exact"/>
        <w:ind w:firstLine="482" w:firstLineChars="200"/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2.问题分析</w:t>
      </w:r>
    </w:p>
    <w:p w14:paraId="3F92ECD9"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2.1</w:t>
      </w:r>
    </w:p>
    <w:p w14:paraId="49E42A80"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2.2</w:t>
      </w:r>
    </w:p>
    <w:p w14:paraId="4CA4C7ED"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.....</w:t>
      </w:r>
    </w:p>
    <w:p w14:paraId="241C16FF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3.设计</w:t>
      </w:r>
      <w:r>
        <w:rPr>
          <w:rFonts w:hint="default" w:asciiTheme="minorEastAsia" w:hAnsiTheme="minorEastAsia"/>
          <w:b/>
          <w:sz w:val="24"/>
          <w:szCs w:val="24"/>
          <w:lang w:val="en-US" w:eastAsia="zh-CN"/>
        </w:rPr>
        <w:t>/开发解决方案</w:t>
      </w:r>
    </w:p>
    <w:p w14:paraId="213C0093">
      <w:pPr>
        <w:spacing w:after="156" w:afterLines="50" w:line="400" w:lineRule="exact"/>
        <w:ind w:firstLine="480" w:firstLineChars="200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3.1</w:t>
      </w:r>
    </w:p>
    <w:p w14:paraId="32CF57FB">
      <w:pPr>
        <w:spacing w:after="156" w:afterLines="50" w:line="400" w:lineRule="exact"/>
        <w:ind w:firstLine="480" w:firstLineChars="200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3.2</w:t>
      </w:r>
    </w:p>
    <w:p w14:paraId="7834F1C9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4.研究</w:t>
      </w:r>
    </w:p>
    <w:p w14:paraId="0AEE06FE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5.使用现代工具</w:t>
      </w:r>
    </w:p>
    <w:p w14:paraId="0B8F4550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6.工程与可持续发展</w:t>
      </w:r>
    </w:p>
    <w:p w14:paraId="36A502F1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7.工程伦理和职业规范</w:t>
      </w:r>
    </w:p>
    <w:p w14:paraId="28C631B9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8.个人与团队</w:t>
      </w:r>
    </w:p>
    <w:p w14:paraId="505888F1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9.沟通</w:t>
      </w:r>
    </w:p>
    <w:p w14:paraId="6C0EE328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10.项目管理</w:t>
      </w:r>
    </w:p>
    <w:p w14:paraId="4683DBB7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11.终身学习</w:t>
      </w:r>
    </w:p>
    <w:p w14:paraId="7AEC1770">
      <w:pPr>
        <w:spacing w:after="156" w:afterLines="50"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.....</w:t>
      </w:r>
    </w:p>
    <w:p w14:paraId="66FECDE6">
      <w:pPr>
        <w:spacing w:after="156" w:afterLines="50" w:line="400" w:lineRule="exact"/>
        <w:ind w:firstLine="480" w:firstLineChars="200"/>
        <w:rPr>
          <w:rFonts w:asciiTheme="minorEastAsia" w:hAnsi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/>
          <w:bCs/>
          <w:color w:val="FF0000"/>
          <w:sz w:val="24"/>
          <w:szCs w:val="24"/>
        </w:rPr>
        <w:t>（毕业要求末行段落设置：行距固定值20磅，段前0行，段后0.5行）???</w:t>
      </w:r>
    </w:p>
    <w:p w14:paraId="7906D305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三、毕业要求与培养目标的支撑关系</w:t>
      </w:r>
    </w:p>
    <w:p w14:paraId="7EA990C0">
      <w:pPr>
        <w:spacing w:line="560" w:lineRule="exact"/>
        <w:jc w:val="center"/>
        <w:rPr>
          <w:rFonts w:ascii="宋体" w:hAnsi="宋体" w:eastAsia="宋体" w:cs="幼圆"/>
          <w:b/>
          <w:kern w:val="44"/>
          <w:sz w:val="24"/>
          <w:szCs w:val="24"/>
          <w:lang w:val="zh-CN" w:eastAsia="zh-Hans"/>
        </w:rPr>
      </w:pPr>
      <w:r>
        <w:rPr>
          <w:rFonts w:hint="eastAsia" w:ascii="宋体" w:hAnsi="宋体" w:eastAsia="宋体" w:cs="幼圆"/>
          <w:b/>
          <w:kern w:val="44"/>
          <w:sz w:val="24"/>
          <w:szCs w:val="24"/>
          <w:lang w:val="zh-CN" w:eastAsia="zh-Hans"/>
        </w:rPr>
        <w:t>毕业要求对培养目标的支撑矩阵表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654"/>
        <w:gridCol w:w="654"/>
        <w:gridCol w:w="654"/>
        <w:gridCol w:w="654"/>
        <w:gridCol w:w="654"/>
        <w:gridCol w:w="654"/>
        <w:gridCol w:w="654"/>
        <w:gridCol w:w="654"/>
        <w:gridCol w:w="655"/>
        <w:gridCol w:w="655"/>
        <w:gridCol w:w="660"/>
      </w:tblGrid>
      <w:tr w14:paraId="25B8E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restart"/>
          </w:tcPr>
          <w:p w14:paraId="3C34BD75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培养目标</w:t>
            </w:r>
          </w:p>
        </w:tc>
        <w:tc>
          <w:tcPr>
            <w:tcW w:w="7243" w:type="dxa"/>
            <w:gridSpan w:val="11"/>
            <w:shd w:val="clear" w:color="auto" w:fill="auto"/>
            <w:vAlign w:val="top"/>
          </w:tcPr>
          <w:p w14:paraId="552080C8">
            <w:pPr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毕业要求</w:t>
            </w:r>
          </w:p>
        </w:tc>
      </w:tr>
      <w:tr w14:paraId="170EF2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</w:tcPr>
          <w:p w14:paraId="0C69CD9B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shd w:val="clear" w:color="auto" w:fill="auto"/>
            <w:vAlign w:val="top"/>
          </w:tcPr>
          <w:p w14:paraId="238DB6FB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460AA319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039BB2D8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018AB6C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1780350E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0AF7229D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3057E396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51968BA7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1B408CC1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58" w:type="dxa"/>
            <w:shd w:val="clear" w:color="auto" w:fill="auto"/>
            <w:vAlign w:val="top"/>
          </w:tcPr>
          <w:p w14:paraId="48CE3994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3" w:type="dxa"/>
            <w:shd w:val="clear" w:color="auto" w:fill="auto"/>
            <w:vAlign w:val="top"/>
          </w:tcPr>
          <w:p w14:paraId="7D238438"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</w:tr>
      <w:tr w14:paraId="126DA1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 w14:paraId="7ABBA097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目标1</w:t>
            </w:r>
          </w:p>
        </w:tc>
        <w:tc>
          <w:tcPr>
            <w:tcW w:w="658" w:type="dxa"/>
            <w:vAlign w:val="center"/>
          </w:tcPr>
          <w:p w14:paraId="275081D4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61FBB478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7C326324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06048E4E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5B3B0C09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23EADEB8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46DD5764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523C3C3D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5EF9688D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59CA819C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698432A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4E046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 w14:paraId="4E15FEB5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目标2</w:t>
            </w:r>
          </w:p>
        </w:tc>
        <w:tc>
          <w:tcPr>
            <w:tcW w:w="658" w:type="dxa"/>
            <w:vAlign w:val="center"/>
          </w:tcPr>
          <w:p w14:paraId="3DB81953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3A4F2C66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H</w:t>
            </w:r>
          </w:p>
        </w:tc>
        <w:tc>
          <w:tcPr>
            <w:tcW w:w="658" w:type="dxa"/>
            <w:vAlign w:val="center"/>
          </w:tcPr>
          <w:p w14:paraId="72723044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58" w:type="dxa"/>
            <w:vAlign w:val="center"/>
          </w:tcPr>
          <w:p w14:paraId="2A03B3DB">
            <w:pPr>
              <w:ind w:left="-105" w:leftChars="-50" w:right="-105" w:rightChars="-5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08D8C2E8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5C65DCB1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7E3E20DB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7351C931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02E7CC16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48156245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8CA8B77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7B1FB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 w14:paraId="0CDEB514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目标...</w:t>
            </w:r>
          </w:p>
        </w:tc>
        <w:tc>
          <w:tcPr>
            <w:tcW w:w="658" w:type="dxa"/>
            <w:vAlign w:val="center"/>
          </w:tcPr>
          <w:p w14:paraId="006CF94D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1348CE5C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4E6A00AB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1D27F70D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43CDF4D8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25D3BD46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1411C9B2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73629A2B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2C7AE407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10CFACDB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EE244B0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B19ED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 w14:paraId="52D97399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目标n</w:t>
            </w:r>
          </w:p>
        </w:tc>
        <w:tc>
          <w:tcPr>
            <w:tcW w:w="658" w:type="dxa"/>
            <w:vAlign w:val="center"/>
          </w:tcPr>
          <w:p w14:paraId="4159BB14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68E724C2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3C36854B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7F2C3D78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5AD35A82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155BE234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3476A78C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2A095B66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262AF591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3D2E9627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912F87E"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7A5AF4EB">
      <w:pPr>
        <w:adjustRightInd w:val="0"/>
        <w:snapToGrid w:val="0"/>
        <w:spacing w:line="400" w:lineRule="exact"/>
        <w:ind w:firstLine="240" w:firstLineChars="100"/>
        <w:jc w:val="left"/>
        <w:rPr>
          <w:rFonts w:cs="楷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楷体" w:asciiTheme="minorEastAsia" w:hAnsiTheme="minorEastAsia"/>
          <w:color w:val="000000"/>
          <w:kern w:val="0"/>
          <w:sz w:val="24"/>
          <w:szCs w:val="24"/>
        </w:rPr>
        <w:t>注：H--强支撑，M--中支撑</w:t>
      </w:r>
    </w:p>
    <w:p w14:paraId="74956FF3"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 w14:paraId="38330073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四、专业核心能力与指标点和知识领域的支撑关系</w:t>
      </w:r>
    </w:p>
    <w:p w14:paraId="51F3154B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（简洁论述专业核心能力的形成，以及与指标点和知识领域的逻辑关系）</w:t>
      </w:r>
    </w:p>
    <w:p w14:paraId="4D0890EC">
      <w:pPr>
        <w:adjustRightInd w:val="0"/>
        <w:snapToGrid w:val="0"/>
        <w:spacing w:before="156" w:beforeLines="50" w:after="156" w:afterLines="50" w:line="400" w:lineRule="exact"/>
        <w:ind w:firstLine="480" w:firstLineChars="20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专业核心能力的支撑关系矩阵</w:t>
      </w:r>
    </w:p>
    <w:tbl>
      <w:tblPr>
        <w:tblStyle w:val="6"/>
        <w:tblW w:w="0" w:type="auto"/>
        <w:tblInd w:w="-9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956"/>
        <w:gridCol w:w="2553"/>
        <w:gridCol w:w="2616"/>
      </w:tblGrid>
      <w:tr w14:paraId="48FA4B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2" w:type="dxa"/>
            <w:vAlign w:val="center"/>
          </w:tcPr>
          <w:p w14:paraId="252EB41B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专业核心能力</w:t>
            </w:r>
          </w:p>
        </w:tc>
        <w:tc>
          <w:tcPr>
            <w:tcW w:w="1981" w:type="dxa"/>
            <w:vAlign w:val="center"/>
          </w:tcPr>
          <w:p w14:paraId="584D737F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二级专业核心能力</w:t>
            </w:r>
          </w:p>
        </w:tc>
        <w:tc>
          <w:tcPr>
            <w:tcW w:w="2579" w:type="dxa"/>
            <w:vAlign w:val="center"/>
          </w:tcPr>
          <w:p w14:paraId="121AFC7C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支撑核心能力的指标点</w:t>
            </w:r>
          </w:p>
        </w:tc>
        <w:tc>
          <w:tcPr>
            <w:tcW w:w="2654" w:type="dxa"/>
            <w:vAlign w:val="center"/>
          </w:tcPr>
          <w:p w14:paraId="5FBB4045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支撑核心能力的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知识领域</w:t>
            </w:r>
          </w:p>
        </w:tc>
      </w:tr>
      <w:tr w14:paraId="4ED8BC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2" w:type="dxa"/>
            <w:vMerge w:val="restart"/>
            <w:vAlign w:val="center"/>
          </w:tcPr>
          <w:p w14:paraId="7C3C05CE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</w:t>
            </w:r>
          </w:p>
        </w:tc>
        <w:tc>
          <w:tcPr>
            <w:tcW w:w="1981" w:type="dxa"/>
            <w:vAlign w:val="center"/>
          </w:tcPr>
          <w:p w14:paraId="7FB4ED0B"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</w:t>
            </w:r>
          </w:p>
        </w:tc>
        <w:tc>
          <w:tcPr>
            <w:tcW w:w="2579" w:type="dxa"/>
            <w:vAlign w:val="center"/>
          </w:tcPr>
          <w:p w14:paraId="3AF39FAD"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强支撑，数量不宜过多</w:t>
            </w:r>
          </w:p>
        </w:tc>
        <w:tc>
          <w:tcPr>
            <w:tcW w:w="2654" w:type="dxa"/>
            <w:vMerge w:val="restart"/>
            <w:vAlign w:val="center"/>
          </w:tcPr>
          <w:p w14:paraId="33F3F6DE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19F82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2" w:type="dxa"/>
            <w:vMerge w:val="continue"/>
            <w:vAlign w:val="center"/>
          </w:tcPr>
          <w:p w14:paraId="6CB82CFC"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45C5D3FE"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1.2</w:t>
            </w:r>
          </w:p>
        </w:tc>
        <w:tc>
          <w:tcPr>
            <w:tcW w:w="2579" w:type="dxa"/>
            <w:vAlign w:val="center"/>
          </w:tcPr>
          <w:p w14:paraId="4B68CDEB"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如：指标点1.1、...</w:t>
            </w:r>
          </w:p>
        </w:tc>
        <w:tc>
          <w:tcPr>
            <w:tcW w:w="2654" w:type="dxa"/>
            <w:vMerge w:val="continue"/>
            <w:vAlign w:val="center"/>
          </w:tcPr>
          <w:p w14:paraId="6B740A20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D0869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2" w:type="dxa"/>
            <w:vMerge w:val="continue"/>
            <w:vAlign w:val="center"/>
          </w:tcPr>
          <w:p w14:paraId="44FA3057"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73C912F"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1.3</w:t>
            </w:r>
          </w:p>
        </w:tc>
        <w:tc>
          <w:tcPr>
            <w:tcW w:w="2579" w:type="dxa"/>
            <w:vAlign w:val="center"/>
          </w:tcPr>
          <w:p w14:paraId="072DAA4F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continue"/>
            <w:vAlign w:val="center"/>
          </w:tcPr>
          <w:p w14:paraId="52104DBA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FAFBF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2" w:type="dxa"/>
            <w:vMerge w:val="restart"/>
            <w:vAlign w:val="center"/>
          </w:tcPr>
          <w:p w14:paraId="4B7D1373">
            <w:pPr>
              <w:spacing w:line="312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</w:t>
            </w:r>
          </w:p>
        </w:tc>
        <w:tc>
          <w:tcPr>
            <w:tcW w:w="1981" w:type="dxa"/>
            <w:vAlign w:val="center"/>
          </w:tcPr>
          <w:p w14:paraId="4E86507D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24A876BD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restart"/>
            <w:vAlign w:val="center"/>
          </w:tcPr>
          <w:p w14:paraId="5835A96F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E424C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2" w:type="dxa"/>
            <w:vMerge w:val="continue"/>
            <w:vAlign w:val="center"/>
          </w:tcPr>
          <w:p w14:paraId="4A3BA2F2">
            <w:pPr>
              <w:spacing w:line="312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1" w:type="dxa"/>
            <w:vAlign w:val="center"/>
          </w:tcPr>
          <w:p w14:paraId="56EC8339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5A245B0B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continue"/>
            <w:vAlign w:val="center"/>
          </w:tcPr>
          <w:p w14:paraId="6BAB4BC8">
            <w:pPr>
              <w:spacing w:line="312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CDA59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12" w:type="dxa"/>
            <w:vMerge w:val="restart"/>
            <w:vAlign w:val="center"/>
          </w:tcPr>
          <w:p w14:paraId="7476B347">
            <w:pPr>
              <w:spacing w:line="312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</w:t>
            </w:r>
          </w:p>
        </w:tc>
        <w:tc>
          <w:tcPr>
            <w:tcW w:w="1981" w:type="dxa"/>
            <w:vAlign w:val="center"/>
          </w:tcPr>
          <w:p w14:paraId="0B1D7B5E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179BAF78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restart"/>
            <w:vAlign w:val="center"/>
          </w:tcPr>
          <w:p w14:paraId="76F96BB7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0064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12" w:type="dxa"/>
            <w:vMerge w:val="continue"/>
            <w:vAlign w:val="center"/>
          </w:tcPr>
          <w:p w14:paraId="6BC16A16">
            <w:pPr>
              <w:spacing w:line="312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44692ECD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421363AB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continue"/>
            <w:vAlign w:val="center"/>
          </w:tcPr>
          <w:p w14:paraId="71DEAF1B">
            <w:pPr>
              <w:spacing w:line="312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EAAC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12" w:type="dxa"/>
            <w:vMerge w:val="restart"/>
            <w:vAlign w:val="center"/>
          </w:tcPr>
          <w:p w14:paraId="2E4CE7F9">
            <w:pPr>
              <w:spacing w:line="312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1" w:type="dxa"/>
            <w:vAlign w:val="center"/>
          </w:tcPr>
          <w:p w14:paraId="4EBEB5A4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001960E5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restart"/>
            <w:vAlign w:val="center"/>
          </w:tcPr>
          <w:p w14:paraId="78A31408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8CB69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12" w:type="dxa"/>
            <w:vMerge w:val="continue"/>
            <w:vAlign w:val="center"/>
          </w:tcPr>
          <w:p w14:paraId="13FD1D80">
            <w:pPr>
              <w:spacing w:line="312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</w:p>
        </w:tc>
        <w:tc>
          <w:tcPr>
            <w:tcW w:w="1981" w:type="dxa"/>
            <w:vAlign w:val="center"/>
          </w:tcPr>
          <w:p w14:paraId="3BD0864E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 w14:paraId="5C33D67B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continue"/>
            <w:vAlign w:val="center"/>
          </w:tcPr>
          <w:p w14:paraId="4F5B89E6">
            <w:pPr>
              <w:spacing w:line="312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 w14:paraId="33A4E320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五、主干学科</w:t>
      </w:r>
    </w:p>
    <w:p w14:paraId="6EEEFC46"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××× </w:t>
      </w:r>
    </w:p>
    <w:p w14:paraId="31854E36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六、核心课程</w:t>
      </w:r>
    </w:p>
    <w:p w14:paraId="5567E4D2">
      <w:pPr>
        <w:ind w:firstLine="480" w:firstLineChars="200"/>
        <w:rPr>
          <w:bCs/>
          <w:sz w:val="24"/>
          <w:szCs w:val="24"/>
        </w:rPr>
      </w:pPr>
      <w:r>
        <w:rPr>
          <w:rFonts w:hint="eastAsia" w:eastAsia="黑体"/>
          <w:bCs/>
          <w:sz w:val="24"/>
          <w:szCs w:val="24"/>
        </w:rPr>
        <w:t>×××</w:t>
      </w:r>
      <w:r>
        <w:rPr>
          <w:rFonts w:hint="eastAsia"/>
          <w:bCs/>
          <w:sz w:val="24"/>
          <w:szCs w:val="24"/>
        </w:rPr>
        <w:t>、×××、……。</w:t>
      </w:r>
    </w:p>
    <w:p w14:paraId="335EBDA5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七、学制</w:t>
      </w:r>
    </w:p>
    <w:p w14:paraId="4AA62D28">
      <w:pPr>
        <w:spacing w:line="5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年，弹性学习年限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～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年。</w:t>
      </w:r>
    </w:p>
    <w:p w14:paraId="46967739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八、授予学位</w:t>
      </w:r>
    </w:p>
    <w:p w14:paraId="3B5D1D0F">
      <w:pPr>
        <w:adjustRightInd w:val="0"/>
        <w:snapToGrid w:val="0"/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修满规定的学分，符合《沈阳科技学院学士学位授予实施细则》规定的毕业生，授予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工</w:t>
      </w:r>
      <w:r>
        <w:rPr>
          <w:rFonts w:hint="eastAsia" w:asciiTheme="minorEastAsia" w:hAnsiTheme="minorEastAsia"/>
          <w:sz w:val="24"/>
          <w:szCs w:val="24"/>
        </w:rPr>
        <w:t>学学士学位。</w:t>
      </w:r>
    </w:p>
    <w:p w14:paraId="07CA0C24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九、教学计划安排</w:t>
      </w:r>
    </w:p>
    <w:p w14:paraId="39DC5729">
      <w:pPr>
        <w:pStyle w:val="2"/>
        <w:adjustRightInd w:val="0"/>
        <w:snapToGrid w:val="0"/>
        <w:spacing w:after="0" w:line="400" w:lineRule="exact"/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教学进程表</w:t>
      </w:r>
    </w:p>
    <w:tbl>
      <w:tblPr>
        <w:tblStyle w:val="3"/>
        <w:tblW w:w="560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5"/>
        <w:gridCol w:w="395"/>
        <w:gridCol w:w="396"/>
      </w:tblGrid>
      <w:tr w14:paraId="7F958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55089E87">
            <w:pPr>
              <w:widowControl/>
              <w:adjustRightInd w:val="0"/>
              <w:snapToGrid w:val="0"/>
              <w:spacing w:line="300" w:lineRule="auto"/>
              <w:ind w:firstLine="90" w:firstLineChars="5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教学周</w:t>
            </w:r>
          </w:p>
          <w:p w14:paraId="46B68AB1">
            <w:pPr>
              <w:widowControl/>
              <w:adjustRightInd w:val="0"/>
              <w:snapToGrid w:val="0"/>
              <w:spacing w:line="300" w:lineRule="auto"/>
              <w:ind w:firstLine="90" w:firstLineChars="5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学期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3867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B294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A4CC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1121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ED5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108E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F86B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023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E0D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8539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AD5B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69B5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3013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3AC2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FF49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7F77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D4E3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DB65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83FD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5924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040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  <w:lang w:eastAsia="zh-CN"/>
              </w:rPr>
              <w:t>暑假</w:t>
            </w: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DB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6"/>
                <w:szCs w:val="16"/>
                <w:lang w:eastAsia="zh-CN"/>
              </w:rPr>
              <w:t>寒假</w:t>
            </w:r>
          </w:p>
        </w:tc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F39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备注</w:t>
            </w:r>
          </w:p>
        </w:tc>
      </w:tr>
      <w:tr w14:paraId="4EF80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4D3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一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90D85">
            <w:pPr>
              <w:widowControl/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kern w:val="0"/>
                <w:sz w:val="18"/>
                <w:szCs w:val="18"/>
              </w:rPr>
              <w:t>☆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89FA6">
            <w:pPr>
              <w:widowControl/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kern w:val="0"/>
                <w:sz w:val="18"/>
                <w:szCs w:val="18"/>
              </w:rPr>
              <w:t>☆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＋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198B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C968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57D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19FA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7C8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889F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20C3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B965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4355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F365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4FC2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B304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6E24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3FE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8E12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39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2A95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6B39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3700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00E4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26FE0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2B6B3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331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二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A6F5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D433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8E8E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ACD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269A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BD00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7BA3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0840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536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36E8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3AAE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0177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0146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AAE4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C6F8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F351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4327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08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C698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9A80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FE6A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EEE024">
            <w:pPr>
              <w:adjustRightInd w:val="0"/>
              <w:snapToGrid w:val="0"/>
              <w:spacing w:line="300" w:lineRule="auto"/>
              <w:rPr>
                <w:rFonts w:hint="eastAsia" w:ascii="Times New Roman" w:hAnsi="Times New Roman" w:cs="Times New Roman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F987B9">
            <w:pPr>
              <w:adjustRightInd w:val="0"/>
              <w:snapToGrid w:val="0"/>
              <w:spacing w:line="300" w:lineRule="auto"/>
              <w:rPr>
                <w:rFonts w:hint="eastAsia" w:ascii="Times New Roman" w:hAnsi="Times New Roman" w:cs="Times New Roman"/>
                <w:kern w:val="0"/>
                <w:sz w:val="16"/>
                <w:szCs w:val="16"/>
                <w:lang w:eastAsia="zh-CN"/>
              </w:rPr>
            </w:pPr>
          </w:p>
        </w:tc>
      </w:tr>
      <w:tr w14:paraId="32E9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77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三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B2E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8B3B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2B2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19FE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066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3EAE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6A58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A47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1F5D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0EE2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D3F1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9FE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7D6C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7121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DE3F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FF60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EC02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EDF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5EB3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CB07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EB5E4A">
            <w:pPr>
              <w:adjustRightInd w:val="0"/>
              <w:snapToGrid w:val="0"/>
              <w:spacing w:line="300" w:lineRule="auto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E1AACC">
            <w:pPr>
              <w:adjustRightInd w:val="0"/>
              <w:snapToGrid w:val="0"/>
              <w:spacing w:line="300" w:lineRule="auto"/>
              <w:rPr>
                <w:rFonts w:hint="eastAsia" w:ascii="Times New Roman" w:hAnsi="Times New Roman" w:cs="Times New Roman"/>
                <w:kern w:val="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20785D">
            <w:pPr>
              <w:adjustRightInd w:val="0"/>
              <w:snapToGrid w:val="0"/>
              <w:spacing w:line="300" w:lineRule="auto"/>
              <w:rPr>
                <w:rFonts w:hint="eastAsia" w:ascii="Times New Roman" w:hAnsi="Times New Roman" w:cs="Times New Roman"/>
                <w:kern w:val="0"/>
                <w:sz w:val="16"/>
                <w:szCs w:val="16"/>
                <w:lang w:eastAsia="zh-CN"/>
              </w:rPr>
            </w:pPr>
          </w:p>
        </w:tc>
      </w:tr>
      <w:tr w14:paraId="324BB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54F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四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DEC7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▲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63FF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FD3C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D0B6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A730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B24B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C462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C904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6BCA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0C8A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EBB6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77D1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690B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A2FD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94A6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742D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BA5D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524D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Cambria Math" w:hAnsi="Cambria Math" w:cs="Cambria Math"/>
                <w:kern w:val="0"/>
                <w:sz w:val="18"/>
                <w:szCs w:val="18"/>
              </w:rPr>
              <w:t>△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3CEE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Cambria Math" w:hAnsi="Cambria Math" w:cs="Cambria Math"/>
                <w:kern w:val="0"/>
                <w:sz w:val="18"/>
                <w:szCs w:val="18"/>
              </w:rPr>
              <w:t>△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5915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25A892">
            <w:pPr>
              <w:adjustRightInd w:val="0"/>
              <w:snapToGrid w:val="0"/>
              <w:spacing w:line="300" w:lineRule="auto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67B524">
            <w:pPr>
              <w:adjustRightInd w:val="0"/>
              <w:snapToGrid w:val="0"/>
              <w:spacing w:line="300" w:lineRule="auto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455CB7">
            <w:pPr>
              <w:adjustRightInd w:val="0"/>
              <w:snapToGrid w:val="0"/>
              <w:spacing w:line="300" w:lineRule="auto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14:paraId="45ABF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6512D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符号说明：军训</w:t>
            </w:r>
            <w:r>
              <w:rPr>
                <w:rFonts w:ascii="Segoe UI Symbol" w:hAnsi="Segoe UI Symbol" w:cs="Segoe UI Symbol"/>
                <w:kern w:val="0"/>
                <w:sz w:val="18"/>
                <w:szCs w:val="18"/>
              </w:rPr>
              <w:t>☆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　入学教育＋　理论教学→　考试::　实习实践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　毕业教育</w:t>
            </w:r>
            <w:r>
              <w:rPr>
                <w:rFonts w:ascii="Cambria Math" w:hAnsi="Cambria Math" w:cs="Cambria Math"/>
                <w:kern w:val="0"/>
                <w:sz w:val="18"/>
                <w:szCs w:val="18"/>
              </w:rPr>
              <w:t>△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毕业实习▲ </w:t>
            </w:r>
          </w:p>
          <w:p w14:paraId="07B4FF1F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毕业设计（毕业论文）□    　毕业设计选题ф</w:t>
            </w:r>
          </w:p>
        </w:tc>
      </w:tr>
    </w:tbl>
    <w:p w14:paraId="579C2793">
      <w:pPr>
        <w:pStyle w:val="2"/>
        <w:adjustRightInd w:val="0"/>
        <w:snapToGrid w:val="0"/>
        <w:spacing w:after="0" w:line="400" w:lineRule="exact"/>
        <w:jc w:val="center"/>
        <w:rPr>
          <w:bCs/>
          <w:color w:val="000000"/>
          <w:szCs w:val="21"/>
        </w:rPr>
      </w:pPr>
    </w:p>
    <w:p w14:paraId="22CB29C3">
      <w:pPr>
        <w:pStyle w:val="2"/>
        <w:adjustRightInd w:val="0"/>
        <w:snapToGrid w:val="0"/>
        <w:spacing w:after="0" w:line="400" w:lineRule="exact"/>
        <w:jc w:val="center"/>
        <w:rPr>
          <w:bCs/>
          <w:color w:val="000000"/>
          <w:szCs w:val="21"/>
        </w:rPr>
      </w:pPr>
    </w:p>
    <w:p w14:paraId="36C53121">
      <w:pPr>
        <w:pStyle w:val="2"/>
        <w:adjustRightInd w:val="0"/>
        <w:snapToGrid w:val="0"/>
        <w:spacing w:after="0" w:line="400" w:lineRule="exact"/>
        <w:jc w:val="center"/>
        <w:rPr>
          <w:bCs/>
          <w:color w:val="000000"/>
          <w:szCs w:val="21"/>
        </w:rPr>
      </w:pPr>
    </w:p>
    <w:p w14:paraId="77A9908C">
      <w:pPr>
        <w:pStyle w:val="2"/>
        <w:adjustRightInd w:val="0"/>
        <w:snapToGrid w:val="0"/>
        <w:spacing w:after="0" w:line="400" w:lineRule="exact"/>
        <w:jc w:val="center"/>
        <w:rPr>
          <w:bCs/>
          <w:color w:val="000000"/>
          <w:szCs w:val="21"/>
        </w:rPr>
      </w:pPr>
    </w:p>
    <w:p w14:paraId="7D8A5E4A">
      <w:pPr>
        <w:pStyle w:val="2"/>
        <w:adjustRightInd w:val="0"/>
        <w:snapToGrid w:val="0"/>
        <w:spacing w:after="0" w:line="400" w:lineRule="exact"/>
        <w:jc w:val="center"/>
        <w:rPr>
          <w:bCs/>
          <w:color w:val="000000"/>
          <w:szCs w:val="21"/>
        </w:rPr>
      </w:pPr>
    </w:p>
    <w:p w14:paraId="72528E6A">
      <w:pPr>
        <w:pStyle w:val="2"/>
        <w:adjustRightInd w:val="0"/>
        <w:snapToGrid w:val="0"/>
        <w:spacing w:after="0" w:line="400" w:lineRule="exact"/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课程结构表</w:t>
      </w:r>
    </w:p>
    <w:tbl>
      <w:tblPr>
        <w:tblStyle w:val="4"/>
        <w:tblW w:w="909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051"/>
        <w:gridCol w:w="1275"/>
        <w:gridCol w:w="1230"/>
        <w:gridCol w:w="1181"/>
        <w:gridCol w:w="1661"/>
      </w:tblGrid>
      <w:tr w14:paraId="722FA9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752" w:type="dxa"/>
            <w:gridSpan w:val="2"/>
            <w:vAlign w:val="center"/>
          </w:tcPr>
          <w:p w14:paraId="642E751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课程类别</w:t>
            </w:r>
          </w:p>
        </w:tc>
        <w:tc>
          <w:tcPr>
            <w:tcW w:w="1275" w:type="dxa"/>
            <w:vAlign w:val="center"/>
          </w:tcPr>
          <w:p w14:paraId="654FB61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应修学分</w:t>
            </w:r>
          </w:p>
        </w:tc>
        <w:tc>
          <w:tcPr>
            <w:tcW w:w="1230" w:type="dxa"/>
            <w:vAlign w:val="center"/>
          </w:tcPr>
          <w:p w14:paraId="3E08B6E4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学分占比</w:t>
            </w:r>
          </w:p>
        </w:tc>
        <w:tc>
          <w:tcPr>
            <w:tcW w:w="1181" w:type="dxa"/>
            <w:vAlign w:val="center"/>
          </w:tcPr>
          <w:p w14:paraId="6F5D274F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实践学分</w:t>
            </w:r>
          </w:p>
        </w:tc>
        <w:tc>
          <w:tcPr>
            <w:tcW w:w="1661" w:type="dxa"/>
            <w:vAlign w:val="center"/>
          </w:tcPr>
          <w:p w14:paraId="63BA03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实践学分占比</w:t>
            </w:r>
          </w:p>
        </w:tc>
      </w:tr>
      <w:tr w14:paraId="2BCED5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restart"/>
            <w:vAlign w:val="center"/>
          </w:tcPr>
          <w:p w14:paraId="2980ED83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通识教育课程</w:t>
            </w:r>
          </w:p>
        </w:tc>
        <w:tc>
          <w:tcPr>
            <w:tcW w:w="2051" w:type="dxa"/>
            <w:vAlign w:val="center"/>
          </w:tcPr>
          <w:p w14:paraId="52249255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通识必修课程</w:t>
            </w:r>
          </w:p>
        </w:tc>
        <w:tc>
          <w:tcPr>
            <w:tcW w:w="1275" w:type="dxa"/>
            <w:vAlign w:val="center"/>
          </w:tcPr>
          <w:p w14:paraId="600E954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2A80B84E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272B4C13"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661" w:type="dxa"/>
            <w:vAlign w:val="center"/>
          </w:tcPr>
          <w:p w14:paraId="4312302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030DA4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continue"/>
            <w:vAlign w:val="center"/>
          </w:tcPr>
          <w:p w14:paraId="38DFE2AA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51" w:type="dxa"/>
            <w:vAlign w:val="center"/>
          </w:tcPr>
          <w:p w14:paraId="0007629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通识选修课程</w:t>
            </w:r>
          </w:p>
        </w:tc>
        <w:tc>
          <w:tcPr>
            <w:tcW w:w="1275" w:type="dxa"/>
            <w:vAlign w:val="center"/>
          </w:tcPr>
          <w:p w14:paraId="365DCB4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230" w:type="dxa"/>
            <w:vAlign w:val="center"/>
          </w:tcPr>
          <w:p w14:paraId="474BC114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403AE76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2ECCD4D4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348D91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2" w:type="dxa"/>
            <w:gridSpan w:val="2"/>
            <w:vAlign w:val="center"/>
          </w:tcPr>
          <w:p w14:paraId="3D6CBA63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学科基础课程</w:t>
            </w:r>
          </w:p>
        </w:tc>
        <w:tc>
          <w:tcPr>
            <w:tcW w:w="1275" w:type="dxa"/>
            <w:vAlign w:val="center"/>
          </w:tcPr>
          <w:p w14:paraId="0F37336C"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53BC7D57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01215AE9"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77A94A1F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45B17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restart"/>
            <w:vAlign w:val="center"/>
          </w:tcPr>
          <w:p w14:paraId="360B4C8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专业教育课程</w:t>
            </w:r>
          </w:p>
        </w:tc>
        <w:tc>
          <w:tcPr>
            <w:tcW w:w="2051" w:type="dxa"/>
            <w:vAlign w:val="center"/>
          </w:tcPr>
          <w:p w14:paraId="6A82A01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专业必修课程</w:t>
            </w:r>
          </w:p>
        </w:tc>
        <w:tc>
          <w:tcPr>
            <w:tcW w:w="1275" w:type="dxa"/>
            <w:vAlign w:val="center"/>
          </w:tcPr>
          <w:p w14:paraId="304396A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2BF73C6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46D58DBE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09AB86B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2BB42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continue"/>
            <w:vAlign w:val="center"/>
          </w:tcPr>
          <w:p w14:paraId="05AFFBF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51" w:type="dxa"/>
            <w:vAlign w:val="center"/>
          </w:tcPr>
          <w:p w14:paraId="4B6100E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专业选修课程</w:t>
            </w:r>
          </w:p>
        </w:tc>
        <w:tc>
          <w:tcPr>
            <w:tcW w:w="1275" w:type="dxa"/>
            <w:vAlign w:val="center"/>
          </w:tcPr>
          <w:p w14:paraId="636D5CA9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7588B40E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1870762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2D723DD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30C0B9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2" w:type="dxa"/>
            <w:gridSpan w:val="2"/>
            <w:vAlign w:val="center"/>
          </w:tcPr>
          <w:p w14:paraId="34EDBAC9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集中实践环节</w:t>
            </w:r>
          </w:p>
        </w:tc>
        <w:tc>
          <w:tcPr>
            <w:tcW w:w="1275" w:type="dxa"/>
            <w:vAlign w:val="center"/>
          </w:tcPr>
          <w:p w14:paraId="1F23720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2DDB7667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575A15C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36031EC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6CE05E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2" w:type="dxa"/>
            <w:gridSpan w:val="2"/>
            <w:vAlign w:val="center"/>
          </w:tcPr>
          <w:p w14:paraId="6C8C90A4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总学分</w:t>
            </w:r>
          </w:p>
        </w:tc>
        <w:tc>
          <w:tcPr>
            <w:tcW w:w="1275" w:type="dxa"/>
            <w:vAlign w:val="center"/>
          </w:tcPr>
          <w:p w14:paraId="6795E49A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7C6FE00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6AF3597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14BB34A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1F00D019"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十、指导性教学计划</w:t>
      </w:r>
    </w:p>
    <w:tbl>
      <w:tblPr>
        <w:tblStyle w:val="3"/>
        <w:tblW w:w="11340" w:type="dxa"/>
        <w:jc w:val="center"/>
        <w:tblLayout w:type="fixed"/>
        <w:tblCellMar>
          <w:top w:w="0" w:type="dxa"/>
          <w:left w:w="136" w:type="dxa"/>
          <w:bottom w:w="0" w:type="dxa"/>
          <w:right w:w="108" w:type="dxa"/>
        </w:tblCellMar>
      </w:tblPr>
      <w:tblGrid>
        <w:gridCol w:w="11340"/>
      </w:tblGrid>
      <w:tr w14:paraId="58B0CB23">
        <w:tblPrEx>
          <w:tblCellMar>
            <w:top w:w="0" w:type="dxa"/>
            <w:left w:w="136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3"/>
              <w:tblW w:w="1066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534"/>
              <w:gridCol w:w="1124"/>
              <w:gridCol w:w="1956"/>
              <w:gridCol w:w="531"/>
              <w:gridCol w:w="576"/>
              <w:gridCol w:w="486"/>
              <w:gridCol w:w="526"/>
              <w:gridCol w:w="572"/>
              <w:gridCol w:w="569"/>
              <w:gridCol w:w="572"/>
              <w:gridCol w:w="572"/>
              <w:gridCol w:w="510"/>
              <w:gridCol w:w="529"/>
              <w:gridCol w:w="1069"/>
            </w:tblGrid>
            <w:tr w14:paraId="47C5BCF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68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AD3F0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18"/>
                      <w:szCs w:val="18"/>
                    </w:rPr>
                    <w:t>课程类别</w:t>
                  </w:r>
                </w:p>
              </w:tc>
              <w:tc>
                <w:tcPr>
                  <w:tcW w:w="112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8CF4E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18"/>
                      <w:szCs w:val="18"/>
                    </w:rPr>
                    <w:t>课程编码</w:t>
                  </w:r>
                </w:p>
              </w:tc>
              <w:tc>
                <w:tcPr>
                  <w:tcW w:w="195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E0514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18"/>
                      <w:szCs w:val="18"/>
                    </w:rPr>
                    <w:t>课程名称</w:t>
                  </w:r>
                </w:p>
              </w:tc>
              <w:tc>
                <w:tcPr>
                  <w:tcW w:w="53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FBE5C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18"/>
                      <w:szCs w:val="18"/>
                    </w:rPr>
                    <w:t>学分</w:t>
                  </w:r>
                </w:p>
              </w:tc>
              <w:tc>
                <w:tcPr>
                  <w:tcW w:w="5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D863E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18"/>
                      <w:szCs w:val="18"/>
                    </w:rPr>
                    <w:t>总学时</w:t>
                  </w:r>
                </w:p>
              </w:tc>
              <w:tc>
                <w:tcPr>
                  <w:tcW w:w="48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A7A01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18"/>
                      <w:szCs w:val="18"/>
                    </w:rPr>
                    <w:t>理论学时</w:t>
                  </w:r>
                </w:p>
              </w:tc>
              <w:tc>
                <w:tcPr>
                  <w:tcW w:w="52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A2246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18"/>
                      <w:szCs w:val="18"/>
                    </w:rPr>
                    <w:t>实践学时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2B878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18"/>
                      <w:szCs w:val="18"/>
                    </w:rPr>
                    <w:t>一学年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6F5F6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18"/>
                      <w:szCs w:val="18"/>
                    </w:rPr>
                    <w:t>二学年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5FBF9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18"/>
                      <w:szCs w:val="18"/>
                    </w:rPr>
                    <w:t>考核方式</w:t>
                  </w:r>
                </w:p>
              </w:tc>
              <w:tc>
                <w:tcPr>
                  <w:tcW w:w="52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4D54F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18"/>
                      <w:szCs w:val="18"/>
                    </w:rPr>
                    <w:t>备注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460B0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18"/>
                      <w:szCs w:val="18"/>
                    </w:rPr>
                    <w:t>开课单位</w:t>
                  </w:r>
                </w:p>
              </w:tc>
            </w:tr>
            <w:tr w14:paraId="521B74B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0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26FBEF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516111D5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226492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38A99DB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5A1D03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7D1712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3341EE4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107DE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41AEB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FEE77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CC3DC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黑体" w:cs="Times New Roman"/>
                      <w:kern w:val="0"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5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079FD1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CE176C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AD7F3E8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3F1F0B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53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extDirection w:val="tbRlV"/>
                  <w:vAlign w:val="center"/>
                </w:tcPr>
                <w:p w14:paraId="2540B1A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通识教育课程</w:t>
                  </w:r>
                </w:p>
              </w:tc>
              <w:tc>
                <w:tcPr>
                  <w:tcW w:w="53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extDirection w:val="tbRlV"/>
                  <w:vAlign w:val="center"/>
                </w:tcPr>
                <w:p w14:paraId="3021B2B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通识教育必修课程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E058A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1001001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1A6D36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中国近现代史纲要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2702A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E506A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39A6F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7D77C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7B50E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ACE91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0E512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9CF9D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55076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试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A234B33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B3B48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马院</w:t>
                  </w:r>
                </w:p>
              </w:tc>
            </w:tr>
            <w:tr w14:paraId="1965CAF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728AE907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0D7F79DD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765EE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1001003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A354A5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马克思主义基本原理*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B282E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31304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64BD4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867EA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CB5F3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8C757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87939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C4BC7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D4FB9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试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A149A71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6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55A4DD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1BB5F78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53CBE3A7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521C95E0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935A7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100900*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2E1FC6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形势与政策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Ⅰ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Ⅱ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F53D8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C70C6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AD52E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9F642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74A3BD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55820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54A96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CD471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FC7ED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5F26A78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6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6D72E6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1412323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64F1F725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31A343F3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727E4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1010006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662F15C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大学生心理健康教育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CD23D8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88F152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42A1F2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EF8F8C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06D92C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6A4F95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1FE740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9B5BAF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BD36E4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93B7F09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A853A15"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  <w:t>双创学院</w:t>
                  </w:r>
                </w:p>
              </w:tc>
            </w:tr>
            <w:tr w14:paraId="11F01C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37987EBE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3146572C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C189A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1010008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62FA181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职业发展与就业指导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F046227"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0.5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B4AABF5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99BDE51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BF8447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C530AC9"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0.5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FD10D7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C39714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A353A6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DEBD88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000000" w:fill="FFFFFF"/>
                  <w:vAlign w:val="center"/>
                </w:tcPr>
                <w:p w14:paraId="76BB2D0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6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7D34C2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1C5A39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61F36CAE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7E0ED0D3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8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000000" w:fill="D9D9D9"/>
                  <w:vAlign w:val="center"/>
                </w:tcPr>
                <w:p w14:paraId="69E33AA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通识教育必修课程 小计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316DE9B0"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8.5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6BAE2A03"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136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079F4BBE"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120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1CDE0442"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54C72986"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5.5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2688FAF1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4A74028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29C887F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6F82353B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000000" w:fill="D9D9D9"/>
                  <w:vAlign w:val="center"/>
                </w:tcPr>
                <w:p w14:paraId="4B074D8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 w14:paraId="29136A5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7A84A028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extDirection w:val="tbRlV"/>
                  <w:vAlign w:val="center"/>
                </w:tcPr>
                <w:p w14:paraId="73CCD22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通识选修课程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11B95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90BAB9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思想道德与文化传承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27BCA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68B98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EB3AF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93266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285" w:type="dxa"/>
                  <w:gridSpan w:val="4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4F92DA06">
                  <w:pPr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  <w:lang w:val="en-US" w:eastAsia="zh-CN" w:bidi="ar-SA"/>
                    </w:rPr>
                    <w:t>1.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  <w:t>在通识选修模块中至少修读</w:t>
                  </w: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6"/>
                      <w:szCs w:val="16"/>
                      <w:lang w:val="en-US" w:eastAsia="zh-CN"/>
                    </w:rPr>
                    <w:t>6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  <w:t>学分。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  <w:br w:type="textWrapping"/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  <w:t>2.其中限选：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  <w:br w:type="textWrapping"/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  <w:t>《大学美育基础》2学分                                    3.自然科学与现代技术类选修，包含C语言程序设计</w:t>
                  </w:r>
                </w:p>
                <w:p w14:paraId="1D62154F">
                  <w:pPr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Times New Roman" w:hAnsi="Times New Roman" w:eastAsia="宋体" w:cs="Times New Roman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6"/>
                      <w:szCs w:val="16"/>
                      <w:lang w:val="en-US" w:eastAsia="zh-CN" w:bidi="ar-SA"/>
                    </w:rPr>
                    <w:t>4.</w:t>
                  </w: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6"/>
                      <w:szCs w:val="16"/>
                      <w:lang w:val="en-US" w:eastAsia="zh-CN"/>
                    </w:rPr>
                    <w:t>高等数学3学分，线性代数3学分，大学外语3学分。</w:t>
                  </w:r>
                </w:p>
                <w:p w14:paraId="68E8D13C">
                  <w:pPr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default" w:ascii="Times New Roman" w:hAnsi="Times New Roman" w:eastAsia="宋体" w:cs="Times New Roman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16"/>
                      <w:szCs w:val="16"/>
                      <w:lang w:val="en-US" w:eastAsia="zh-CN" w:bidi="ar-SA"/>
                    </w:rPr>
                    <w:t>5.</w:t>
                  </w: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6"/>
                      <w:szCs w:val="16"/>
                      <w:lang w:val="en-US" w:eastAsia="zh-CN"/>
                    </w:rPr>
                    <w:t>选修课可在第四学期开设线上选修课。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5313B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6DAD8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课程目录见附件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4FE571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 w14:paraId="6EEB675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22AB5A14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677D030A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D8195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32DC60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艺术鉴赏与审美体验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35364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8CFB9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4C4D9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550E0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285" w:type="dxa"/>
                  <w:gridSpan w:val="4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181E65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6F7BA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53E62C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5A0ACD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 w14:paraId="0DF8451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6F4427C6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44316A73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EC6EF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4104E3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体育素养与运动能力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3E180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C8088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CDEE7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2D00B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285" w:type="dxa"/>
                  <w:gridSpan w:val="4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F95DC41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E2844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E29911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5BFBD8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 w14:paraId="3146FA6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6E886D49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7F18E2EE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57806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E0C4FB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社会科学与当代世界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71B47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A163C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21555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514B3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285" w:type="dxa"/>
                  <w:gridSpan w:val="4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51C401D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AAB17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390714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F3B985F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 w14:paraId="249A378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16541AE3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55801CD3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FF2E7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385D6B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思维科学与自我发展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F3695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B0D9E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AC3B6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E2110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285" w:type="dxa"/>
                  <w:gridSpan w:val="4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0C36A1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B1F4D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9911E7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872BD55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 w14:paraId="13FE716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6751D8BA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17921EC3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8C895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B5A774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自然科学与现代技术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0C1C7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C2E61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8EC81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5D9B0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285" w:type="dxa"/>
                  <w:gridSpan w:val="4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2425C3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CB70C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A00AD1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D729B3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 w14:paraId="386980D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1841FA3C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595159AB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D45C8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EFB0A4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大学生创新创业教育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58639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F058F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90CFE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EA6A5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285" w:type="dxa"/>
                  <w:gridSpan w:val="4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739C50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ABDE6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1D5926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E58702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 w14:paraId="51E20A8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05A158EA">
                  <w:pPr>
                    <w:widowControl/>
                    <w:jc w:val="center"/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57CC8D57">
                  <w:pPr>
                    <w:widowControl/>
                    <w:jc w:val="center"/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FE964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5D9EAE">
                  <w:pPr>
                    <w:widowControl/>
                    <w:jc w:val="both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  <w:t>高等数学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C8586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46B0C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F4EF0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7BCD1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85" w:type="dxa"/>
                  <w:gridSpan w:val="4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9F43CA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00091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CDB51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BC29BAD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  <w:t>基础部</w:t>
                  </w:r>
                </w:p>
              </w:tc>
            </w:tr>
            <w:tr w14:paraId="6BC6B30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233C221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0B0AF67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80A0D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7DA610">
                  <w:pPr>
                    <w:widowControl/>
                    <w:jc w:val="both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  <w:t>线性代数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2A3A2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04367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6877D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36627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85" w:type="dxa"/>
                  <w:gridSpan w:val="4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52DB9F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BA4CF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E7B52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9C98CF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08DE3A5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03788CB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5733511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08580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6B48F4">
                  <w:pPr>
                    <w:widowControl/>
                    <w:jc w:val="both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  <w:t>大学外语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85BA4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071FC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10A2D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B8E7F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85" w:type="dxa"/>
                  <w:gridSpan w:val="4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FD207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9025E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9FF5B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75939F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  <w:t>人文学院</w:t>
                  </w:r>
                </w:p>
              </w:tc>
            </w:tr>
            <w:tr w14:paraId="09D4F3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2EE31C31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13C9A9B5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8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2DA4926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通识选修课程小计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39FA1823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24372B94"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128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1E8462ED"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128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070CBF8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411CAFA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egoe UI Symbol" w:hAnsi="Segoe UI Symbol" w:eastAsia="宋体" w:cs="Segoe UI Symbol"/>
                      <w:kern w:val="0"/>
                      <w:sz w:val="18"/>
                      <w:szCs w:val="18"/>
                    </w:rPr>
                    <w:t>✓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1C22D0D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egoe UI Symbol" w:hAnsi="Segoe UI Symbol" w:eastAsia="宋体" w:cs="Segoe UI Symbol"/>
                      <w:kern w:val="0"/>
                      <w:sz w:val="18"/>
                      <w:szCs w:val="18"/>
                    </w:rPr>
                    <w:t>✓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2A92B70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4E37A47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egoe UI Symbol" w:hAnsi="Segoe UI Symbol" w:eastAsia="宋体" w:cs="Segoe UI Symbol"/>
                      <w:kern w:val="0"/>
                      <w:sz w:val="18"/>
                      <w:szCs w:val="18"/>
                    </w:rPr>
                    <w:t>✓</w:t>
                  </w:r>
                </w:p>
              </w:tc>
              <w:tc>
                <w:tcPr>
                  <w:tcW w:w="5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4D81B914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000000" w:fill="D9D9D9"/>
                  <w:vAlign w:val="center"/>
                </w:tcPr>
                <w:p w14:paraId="7A71A4A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 w14:paraId="50E573B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068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extDirection w:val="tbRlV"/>
                  <w:vAlign w:val="center"/>
                </w:tcPr>
                <w:p w14:paraId="31A3A89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学科基础课程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E8694B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045313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F3E00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E694D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E887D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B13D5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8B46D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287E5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83B53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CB97C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8AB23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E3CAA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5E297C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59DCD7C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0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957686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9F09EE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0C4ABF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9C6AE2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BD56B7">
                  <w:pPr>
                    <w:widowControl/>
                    <w:jc w:val="both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B472A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9EADFB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855D0F">
                  <w:pPr>
                    <w:widowControl/>
                    <w:jc w:val="both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4FF15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EAC88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1CFF1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724FA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267562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61A3F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30A2CE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0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4E05D2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44202A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6DD2A8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376421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090B72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08FCDD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D98C3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E50354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BD963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37A62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ECE8A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A7008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CC000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22AD7B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4C9692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0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0E11BA4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6EE68A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309A52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9CE73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60433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FF71F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C3FA9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71D90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A0081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63EBD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5B96D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B7442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BBE318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A8006E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73E5A0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0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7917BB4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3437E0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46EA59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99325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2C536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88413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3A36F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5A873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02A77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DE7F0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BD103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24809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664D4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BAF01D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3AB3E9A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0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3D7086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F12B0C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15866E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D3219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BDADA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BC825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E0274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50B8E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D30A8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48CBD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BFEFD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61AA1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4C6B55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273F4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2C79741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0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3186BFD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AF3901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EBB19F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0A16E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1E46D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8F3C5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0A472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58451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6027E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E6A68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8EAA8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30981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0479A27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F17DF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7CC767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0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67BA60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8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0865BFC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学科基础课程 小计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427C0DE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2C2DA55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6E2BE4D2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24F648AC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174EB60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41AA896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46652FB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32E48BB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04D1F96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065A98AD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5C9FE2A9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 w14:paraId="5342E99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34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extDirection w:val="tbRlV"/>
                  <w:vAlign w:val="center"/>
                </w:tcPr>
                <w:p w14:paraId="08ECC1F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专业课</w:t>
                  </w:r>
                </w:p>
              </w:tc>
              <w:tc>
                <w:tcPr>
                  <w:tcW w:w="53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extDirection w:val="tbRlV"/>
                  <w:vAlign w:val="center"/>
                </w:tcPr>
                <w:p w14:paraId="7DD9894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专业必修课程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D74484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04A8FA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D33D9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EF6BC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059C1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42C59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A2655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171C7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AAE05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6E03E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99D1D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D144C9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CA559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358E1D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908D864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7362628B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06B761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9F2E0B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B6515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5B14F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3F9DC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94733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141CD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A2DEC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49A2E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FB689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E909B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2620EB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CC9D21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33FB780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14E404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447C3E73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D74A92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8B16AA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F1403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394A4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E29C5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95AC8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094E0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02396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620C3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7BC9B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F53CC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288D75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C7971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123D3D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37E946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68FD08A1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E40FF6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92D003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42C26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28D5E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A34C7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B8947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249E8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E2803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5D189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85408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0A706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8874A7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9411E8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199BCF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5BAF94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226B9FC7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5DD550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14EA07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62F69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9BF0B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6DF30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11DC1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362CB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5D21F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EE071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937DF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550AF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D922DB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F1E2E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2054E23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83AC09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1B6B83F4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6B1E15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1E74D5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75125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4DF40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9717D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79892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8FDAB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C74D4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EC03F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61FC6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1C6F5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E8C687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152C6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29ACD2C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376B19D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2B88D43D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B42F9E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7A19A4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3672A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DA6FB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FC14D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B8951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3D29B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76237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3AE80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E4ABB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9D3EE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08354E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95CD6E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44BA00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1EEFFC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4BE992A1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AAAFC8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A6E9A3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5DF23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215C3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DC04C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AFE26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8CF49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900BA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1C452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97006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F7519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4014C4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D8B58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62568E9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AE0D9E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664D2197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80E8AB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ECD87D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3A01D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66359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2254B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19DF0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8E0B5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554BB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45854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17465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F35FD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B1615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F078C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48FF70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A9DD7A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14:paraId="68A24CE3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80" w:type="dxa"/>
                  <w:gridSpan w:val="2"/>
                  <w:tcBorders>
                    <w:top w:val="single" w:color="auto" w:sz="4" w:space="0"/>
                    <w:left w:val="nil"/>
                    <w:bottom w:val="nil"/>
                    <w:right w:val="single" w:color="000000" w:sz="4" w:space="0"/>
                  </w:tcBorders>
                  <w:shd w:val="clear" w:color="000000" w:fill="D9D9D9"/>
                  <w:vAlign w:val="center"/>
                </w:tcPr>
                <w:p w14:paraId="356C89D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专业必修课小计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1FEFD93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4F6DC97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41D7691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7FE7AFC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764E90D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3F17B9E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0C43FAD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26FA996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76DB6D4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5AFB9EAC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020305BA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 w14:paraId="7F5284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997BEC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extDirection w:val="tbRlV"/>
                  <w:vAlign w:val="center"/>
                </w:tcPr>
                <w:p w14:paraId="3D33C89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专业选修课程</w:t>
                  </w:r>
                </w:p>
              </w:tc>
              <w:tc>
                <w:tcPr>
                  <w:tcW w:w="112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06A39AC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76A907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5C3F435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02082E1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0EDDD48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2EBED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5B5A3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A1381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F290A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A4CBA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26D11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2F408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DCA921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392AE02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9F9899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4ADE4E5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2E3311B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3A675F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739CB0E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5D3C796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7409F6E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52B6C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3A60E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A5819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699D1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BBE19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C9D86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 w14:paraId="297F1DD7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CA88CB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11B32E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CE647A8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957CBCD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6832542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D376D1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64822C8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70F339F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3E02B8E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7C548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C48EE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A9DF3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E4675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5E68C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E655C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 w14:paraId="1375E267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C7B4FD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4BDF20A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1FE1404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B529760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1A86010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E1A057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67D0F1A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55D4BCB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5D59634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431CC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B39A5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33ECB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0D19C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A28CF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07610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 w14:paraId="642266AA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C9842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308028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9F3D299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9E31911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084560B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9C2784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49A4E76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564DCB8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01850E7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880B8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2FD56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1B743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453B1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F9B40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7C715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 w14:paraId="45152006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7A64F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091051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AFEE95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B60B114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27763C2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EDC575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25BD02E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5F262DD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56B87E1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CA506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7AAE7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851162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F8AEE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598BC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5471A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 w14:paraId="15986F55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F3BFC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01AB03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244392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4411AA5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8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000000" w:fill="D9D9D9"/>
                  <w:vAlign w:val="center"/>
                </w:tcPr>
                <w:p w14:paraId="60A8074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专业选修课小计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292C18BE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1BBE04B9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63C7DC8F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0565525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1B15694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1F751BDE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6ABAE146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1E611B2A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0E5BE0D8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75CD75FD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9D9D9"/>
                  <w:vAlign w:val="center"/>
                </w:tcPr>
                <w:p w14:paraId="66345B9A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color w:val="FF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 w14:paraId="7B6A543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068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extDirection w:val="tbRlV"/>
                  <w:vAlign w:val="center"/>
                </w:tcPr>
                <w:p w14:paraId="1E0A80D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集中实践环节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2F77F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1009070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85EF02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  <w:t>军事技能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4A74F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1522651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486667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AD99B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  <w:t>2w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71A64A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  <w:t>2w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0F4C27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3A5246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6E06FF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FC10A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64D0128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812F3D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基础部</w:t>
                  </w:r>
                </w:p>
              </w:tc>
            </w:tr>
            <w:tr w14:paraId="6864D31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0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7F7567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089EF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0311907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E606A8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社会实践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BFAF3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8863A2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1AF6EF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18C7D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  <w:t>2w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6EB41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  <w:t>1w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713A7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  <w:t>1w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1E03D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79C96E7">
                  <w:pPr>
                    <w:widowControl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196A6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BAF6939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4A04F89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  <w:t>学院</w:t>
                  </w:r>
                </w:p>
              </w:tc>
            </w:tr>
            <w:tr w14:paraId="106F9B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0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78F389D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635C8B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312FAC">
                  <w:pPr>
                    <w:widowControl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  <w:t>认知实习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77B4FE"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0.5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8C0CBE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54BD40D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F2E30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C5F59D5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EDD9C8E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51874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44785BA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DDBC3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2BAA49D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069" w:type="dxa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FF72C0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17D098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0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E121D9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89899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0311908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737D09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毕业实习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6841B7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9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B4A87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7B5BC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955B2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D67B6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B2BA4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81262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w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58EBE21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57928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D9EFDF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69" w:type="dxa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BF0D8AD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245D1C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0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45B669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D4247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</w:rPr>
                    <w:t>0311909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4BC70C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毕业设计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5BC737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A1C9B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9FAB93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004034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ABCC5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C02A0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9D06A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5A1D5A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4E4A7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8FEB23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69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8521D6B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758CA1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0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72EF66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847D4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1009089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00E2B3">
                  <w:pPr>
                    <w:widowControl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创新创业学分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14160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7D2EF7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D1C1533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3999519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0601632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B63450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CB29A0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007C1B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DF664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查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3C85F2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7FDEB9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双创学院</w:t>
                  </w:r>
                </w:p>
              </w:tc>
            </w:tr>
            <w:tr w14:paraId="07CB50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06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FE8508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8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F803E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集中实践环节小计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45EA73"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21.5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FCE14C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3B1725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8F710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3C1C66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3w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FC1B7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1w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41A6E8"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27w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240A2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16w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51A2D6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9687DE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F9DF5A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 w14:paraId="7328AC3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414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7DC57A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总    计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6148C3"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  <w:lang w:val="en-US" w:eastAsia="zh-CN"/>
                    </w:rPr>
                    <w:t>85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02D06A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B546AF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488B54">
                  <w:pPr>
                    <w:widowControl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6C6630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34BE5E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02F687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770D88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C5F499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6B47D4"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C44EDA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 w14:paraId="4F1173A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0660" w:type="dxa"/>
                  <w:gridSpan w:val="15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F0AE01"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18"/>
                      <w:szCs w:val="18"/>
                    </w:rPr>
                    <w:t>注：核心课程在备注栏标注“核心”，学位课在课程名后标*号。</w:t>
                  </w:r>
                </w:p>
              </w:tc>
            </w:tr>
          </w:tbl>
          <w:p w14:paraId="65E43F26">
            <w:pPr>
              <w:widowControl/>
              <w:ind w:firstLine="660" w:firstLineChars="30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pacing w:val="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楷体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注：核心课程在备注栏标注</w:t>
            </w:r>
            <w:r>
              <w:rPr>
                <w:rStyle w:val="9"/>
                <w:rFonts w:eastAsia="楷体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Style w:val="8"/>
                <w:rFonts w:hint="default" w:ascii="Times New Roman" w:hAnsi="Times New Roman" w:eastAsia="楷体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Style w:val="9"/>
                <w:rFonts w:eastAsia="楷体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Style w:val="8"/>
                <w:rFonts w:hint="default" w:ascii="Times New Roman" w:hAnsi="Times New Roman" w:eastAsia="楷体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，学位课在课程名后标</w:t>
            </w:r>
            <w:r>
              <w:rPr>
                <w:rStyle w:val="9"/>
                <w:rFonts w:eastAsia="楷体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Style w:val="8"/>
                <w:rFonts w:hint="default" w:ascii="Times New Roman" w:hAnsi="Times New Roman" w:eastAsia="楷体" w:cs="Times New Roman"/>
                <w:color w:val="000000" w:themeColor="text1"/>
                <w:spacing w:val="20"/>
                <w:sz w:val="18"/>
                <w14:textFill>
                  <w14:solidFill>
                    <w14:schemeClr w14:val="tx1"/>
                  </w14:solidFill>
                </w14:textFill>
              </w:rPr>
              <w:t>号。</w:t>
            </w:r>
          </w:p>
        </w:tc>
      </w:tr>
    </w:tbl>
    <w:p w14:paraId="5F2956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7A0E5F"/>
    <w:multiLevelType w:val="singleLevel"/>
    <w:tmpl w:val="6A7A0E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64246"/>
    <w:rsid w:val="17F36C58"/>
    <w:rsid w:val="247F73AD"/>
    <w:rsid w:val="25BC1216"/>
    <w:rsid w:val="312078D0"/>
    <w:rsid w:val="33A339A2"/>
    <w:rsid w:val="56E62163"/>
    <w:rsid w:val="5E435D5B"/>
    <w:rsid w:val="64E40894"/>
    <w:rsid w:val="71164246"/>
    <w:rsid w:val="7412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6">
    <w:name w:val="网格型1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font121"/>
    <w:basedOn w:val="5"/>
    <w:autoRedefine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1192</Words>
  <Characters>1316</Characters>
  <Lines>0</Lines>
  <Paragraphs>0</Paragraphs>
  <TotalTime>12</TotalTime>
  <ScaleCrop>false</ScaleCrop>
  <LinksUpToDate>false</LinksUpToDate>
  <CharactersWithSpaces>1328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2025-06-03T09:32:00Z</dcterms:created>
  <dc:creator>C`est  la  vie、</dc:creator>
  <cp:lastModifiedBy>C`est  la  vie、</cp:lastModifiedBy>
  <cp:lastPrinted>2025-06-04T05:54:00Z</cp:lastPrinted>
  <dcterms:modified xsi:type="dcterms:W3CDTF">2025-06-05T00:56:22Z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2E1A299F3A0B49A587F5DD6E4DD98824_13</vt:lpwstr>
  </property>
  <property fmtid="{D5CDD505-2E9C-101B-9397-08002B2CF9AE}" pid="4" name="KSOTemplateDocerSaveRecord">
    <vt:lpwstr>eyJoZGlkIjoiMjJhNjBjZDEyYjFjNjAzM2FhOTdlNDk4ZDZiY2U5YzkiLCJ1c2VySWQiOiIyNjc3MjYxMDQifQ==</vt:lpwstr>
  </property>
</Properties>
</file>