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DD9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 w14:paraId="274C1C75">
      <w:pPr>
        <w:rPr>
          <w:rFonts w:ascii="等线" w:hAnsi="等线" w:eastAsia="等线" w:cs="宋体"/>
        </w:rPr>
      </w:pPr>
    </w:p>
    <w:p w14:paraId="47F0B9D1"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XX</w:t>
      </w:r>
      <w:r>
        <w:rPr>
          <w:rFonts w:hint="eastAsia" w:ascii="黑体" w:hAnsi="黑体" w:eastAsia="黑体" w:cs="仿宋"/>
          <w:sz w:val="44"/>
          <w:szCs w:val="44"/>
          <w:lang w:eastAsia="zh-CN"/>
        </w:rPr>
        <w:t>学院</w:t>
      </w:r>
      <w:r>
        <w:rPr>
          <w:rFonts w:hint="eastAsia" w:ascii="黑体" w:hAnsi="黑体" w:eastAsia="黑体" w:cs="仿宋"/>
          <w:sz w:val="44"/>
          <w:szCs w:val="44"/>
          <w:lang w:val="en-US" w:eastAsia="zh-CN"/>
        </w:rPr>
        <w:t>XX</w:t>
      </w:r>
      <w:r>
        <w:rPr>
          <w:rFonts w:hint="eastAsia" w:ascii="黑体" w:hAnsi="黑体" w:eastAsia="黑体" w:cs="仿宋"/>
          <w:sz w:val="44"/>
          <w:szCs w:val="44"/>
        </w:rPr>
        <w:t>专业社会实践工作方案（模板）</w:t>
      </w:r>
    </w:p>
    <w:p w14:paraId="40DCA40C">
      <w:pPr>
        <w:rPr>
          <w:rFonts w:ascii="仿宋" w:hAnsi="仿宋" w:eastAsia="仿宋" w:cs="仿宋"/>
          <w:sz w:val="28"/>
          <w:szCs w:val="28"/>
        </w:rPr>
      </w:pPr>
    </w:p>
    <w:p w14:paraId="55E89FA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为落实学校《关于组织开展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4-2025年第二学期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大学生专业社会实践工作的通知》要求，现就社会实践相关工作制定方案如下：</w:t>
      </w:r>
    </w:p>
    <w:p w14:paraId="08BDD726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shd w:val="clear" w:color="auto" w:fill="FFFFFF"/>
        </w:rPr>
        <w:t>一、参与对象</w:t>
      </w:r>
    </w:p>
    <w:p w14:paraId="4E80EFD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例：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化工与制药学院</w:t>
      </w:r>
      <w:bookmarkStart w:id="0" w:name="_GoBack"/>
      <w:bookmarkEnd w:id="0"/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级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化学工程与工艺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应用化学、制药工程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专业全体在读本科生。（结合各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系部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实际情况写具体）</w:t>
      </w:r>
    </w:p>
    <w:p w14:paraId="5661425F"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sz w:val="32"/>
          <w:szCs w:val="32"/>
          <w:shd w:val="clear" w:color="auto" w:fill="FFFFFF"/>
        </w:rPr>
        <w:t>二、活动时间</w:t>
      </w:r>
    </w:p>
    <w:p w14:paraId="545B7424">
      <w:pPr>
        <w:spacing w:line="560" w:lineRule="exact"/>
        <w:ind w:firstLine="643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例：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。（结合各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学院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实际情况写具体）</w:t>
      </w:r>
    </w:p>
    <w:p w14:paraId="76AB544D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三、组织管理</w:t>
      </w:r>
    </w:p>
    <w:p w14:paraId="554FFD50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（一）成立专业社会实践工作领导小组</w:t>
      </w:r>
    </w:p>
    <w:p w14:paraId="6EFE2757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学院院长</w:t>
      </w:r>
      <w:r>
        <w:rPr>
          <w:rFonts w:hint="eastAsia" w:ascii="仿宋" w:hAnsi="仿宋" w:eastAsia="仿宋" w:cs="仿宋"/>
          <w:sz w:val="32"/>
          <w:szCs w:val="32"/>
        </w:rPr>
        <w:t>任组长的专业社会实践工作领导小组，统一指导专业社会实践。具体成员如下：</w:t>
      </w:r>
    </w:p>
    <w:p w14:paraId="6272F728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长：XXX（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5C660F6C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副组长：XXX XXX</w:t>
      </w:r>
    </w:p>
    <w:p w14:paraId="35EA280F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员：XXX XXX XXX</w:t>
      </w:r>
    </w:p>
    <w:p w14:paraId="7A27C7D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（二）XXX┈┈</w:t>
      </w:r>
    </w:p>
    <w:p w14:paraId="46C88F9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（三）XXX┈┈</w:t>
      </w:r>
    </w:p>
    <w:p w14:paraId="521F24D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（原则上应涵盖宣传发动、学生实践活动申报、项目指导教师选配、强化安全教育等内容）</w:t>
      </w:r>
    </w:p>
    <w:p w14:paraId="57985C3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952E707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四、具体要求</w:t>
      </w:r>
    </w:p>
    <w:p w14:paraId="3BE7EE8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（原则上应包括对指导老师的要求和对学生的要求）</w:t>
      </w:r>
    </w:p>
    <w:p w14:paraId="66DAEB5C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五、分专业选题指南</w:t>
      </w:r>
    </w:p>
    <w:p w14:paraId="3566833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（以专业为单位，结合专业实际、行业发展、社会热点等拟定各专业选题指南。）</w:t>
      </w:r>
    </w:p>
    <w:p w14:paraId="5AA408B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</w:t>
      </w:r>
    </w:p>
    <w:p w14:paraId="581875BB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化学工程与工艺</w:t>
      </w:r>
    </w:p>
    <w:p w14:paraId="0BF5E7C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XXX┈┈</w:t>
      </w:r>
    </w:p>
    <w:p w14:paraId="76B3B6B3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XXX┈┈</w:t>
      </w:r>
    </w:p>
    <w:p w14:paraId="3C3E5FFC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hAnsi="仿宋" w:eastAsia="仿宋" w:cs="仿宋"/>
          <w:sz w:val="28"/>
          <w:szCs w:val="28"/>
        </w:rPr>
      </w:pPr>
    </w:p>
    <w:p w14:paraId="27A345D5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hAnsi="仿宋" w:eastAsia="仿宋" w:cs="仿宋"/>
          <w:sz w:val="28"/>
          <w:szCs w:val="28"/>
        </w:rPr>
      </w:pPr>
    </w:p>
    <w:p w14:paraId="28297653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</w:p>
    <w:p w14:paraId="551CD2F2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CA12BAA-6B1B-4994-97CA-174456F9004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C0B3A20-3B86-4FE8-9BB0-C7BBBD9D7EFF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4BA23B-F9D2-4000-AF48-7FE57348F6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1AFC257C"/>
    <w:rsid w:val="00075A2A"/>
    <w:rsid w:val="005022E8"/>
    <w:rsid w:val="005A6C5E"/>
    <w:rsid w:val="00B46219"/>
    <w:rsid w:val="03A63FD1"/>
    <w:rsid w:val="1AFC257C"/>
    <w:rsid w:val="2D2C4F35"/>
    <w:rsid w:val="389F7FD1"/>
    <w:rsid w:val="3A3556AC"/>
    <w:rsid w:val="3BA57D5D"/>
    <w:rsid w:val="45CA7E17"/>
    <w:rsid w:val="580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442</Characters>
  <Lines>3</Lines>
  <Paragraphs>1</Paragraphs>
  <TotalTime>1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2021-06-25T09:54:00Z</dcterms:created>
  <dc:creator>Administrator</dc:creator>
  <cp:lastModifiedBy>灬晓鹏丿</cp:lastModifiedBy>
  <cp:lastPrinted>2025-07-09T05:03:00Z</cp:lastPrinted>
  <dcterms:modified xsi:type="dcterms:W3CDTF">2025-07-11T02:30:21Z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318B142733C1418495ED85BA617413A1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